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46" w:rsidRDefault="00B53346" w:rsidP="00CF1565">
      <w:bookmarkStart w:id="0" w:name="_GoBack"/>
      <w:bookmarkEnd w:id="0"/>
    </w:p>
    <w:p w:rsidR="003B157C" w:rsidRDefault="003B157C" w:rsidP="00CF1565">
      <w:pPr>
        <w:pStyle w:val="Nagwek1"/>
        <w:jc w:val="center"/>
      </w:pPr>
      <w:r>
        <w:t>Test sprawdzający wiedzę</w:t>
      </w:r>
    </w:p>
    <w:p w:rsidR="003B157C" w:rsidRDefault="003B157C" w:rsidP="00CF1565">
      <w:pPr>
        <w:rPr>
          <w:i/>
        </w:rPr>
      </w:pPr>
    </w:p>
    <w:p w:rsidR="003B157C" w:rsidRPr="005248DD" w:rsidRDefault="003B157C" w:rsidP="00CF1565">
      <w:pPr>
        <w:rPr>
          <w:i/>
        </w:rPr>
      </w:pPr>
      <w:r>
        <w:rPr>
          <w:i/>
        </w:rPr>
        <w:t>Poniżej znajdą Państwo 1</w:t>
      </w:r>
      <w:r w:rsidRPr="005248DD">
        <w:rPr>
          <w:i/>
        </w:rPr>
        <w:t>0 pytań do testu, który sprawdza wi</w:t>
      </w:r>
      <w:r>
        <w:rPr>
          <w:i/>
        </w:rPr>
        <w:t>e</w:t>
      </w:r>
      <w:r w:rsidRPr="005248DD">
        <w:rPr>
          <w:i/>
        </w:rPr>
        <w:t xml:space="preserve">dzę z wykładu i ćwiczeń </w:t>
      </w:r>
      <w:r>
        <w:rPr>
          <w:i/>
        </w:rPr>
        <w:t>„</w:t>
      </w:r>
      <w:r w:rsidR="0079507B">
        <w:rPr>
          <w:i/>
        </w:rPr>
        <w:t xml:space="preserve">Czego spodziewają się darczyńcy?” </w:t>
      </w:r>
    </w:p>
    <w:p w:rsidR="003B157C" w:rsidRPr="005248DD" w:rsidRDefault="003B157C" w:rsidP="00CF1565">
      <w:pPr>
        <w:rPr>
          <w:i/>
        </w:rPr>
      </w:pPr>
      <w:r w:rsidRPr="005248DD">
        <w:rPr>
          <w:i/>
        </w:rPr>
        <w:t xml:space="preserve">Tylko jedna odpowiedź jest poprawna. </w:t>
      </w:r>
    </w:p>
    <w:p w:rsidR="003B157C" w:rsidRPr="005248DD" w:rsidRDefault="003B157C" w:rsidP="00CF1565">
      <w:pPr>
        <w:rPr>
          <w:i/>
        </w:rPr>
      </w:pPr>
      <w:r w:rsidRPr="005248DD">
        <w:rPr>
          <w:i/>
        </w:rPr>
        <w:t xml:space="preserve">Prawidłowe odpowiedzi znajdą Państwo w </w:t>
      </w:r>
      <w:r w:rsidR="0079507B">
        <w:rPr>
          <w:i/>
        </w:rPr>
        <w:t>pliku „O</w:t>
      </w:r>
      <w:r w:rsidR="0079507B" w:rsidRPr="005248DD">
        <w:rPr>
          <w:i/>
        </w:rPr>
        <w:t>dpowiedzi</w:t>
      </w:r>
      <w:r w:rsidRPr="005248DD">
        <w:rPr>
          <w:i/>
        </w:rPr>
        <w:t xml:space="preserve"> do testu”.</w:t>
      </w:r>
    </w:p>
    <w:p w:rsidR="003B157C" w:rsidRDefault="003B157C" w:rsidP="00CF1565"/>
    <w:p w:rsidR="00F81836" w:rsidRDefault="00F81836" w:rsidP="005A4DCC">
      <w:pPr>
        <w:jc w:val="both"/>
      </w:pPr>
    </w:p>
    <w:p w:rsidR="009A4150" w:rsidRDefault="0079507B" w:rsidP="005A4DCC">
      <w:pPr>
        <w:jc w:val="both"/>
      </w:pPr>
      <w:r>
        <w:t>1. Która informacja na temat zaangażowania dobroczynnego Polaków jest prawdziwa?</w:t>
      </w:r>
    </w:p>
    <w:p w:rsidR="0079507B" w:rsidRDefault="0079507B" w:rsidP="005A4DCC">
      <w:pPr>
        <w:ind w:firstLine="708"/>
        <w:jc w:val="both"/>
      </w:pPr>
      <w:r>
        <w:t>a) Większość Polaków więcej niż raz w roku wspiera cele dobroczynne</w:t>
      </w:r>
    </w:p>
    <w:p w:rsidR="0079507B" w:rsidRDefault="0079507B" w:rsidP="005A4DCC">
      <w:pPr>
        <w:ind w:firstLine="708"/>
        <w:jc w:val="both"/>
      </w:pPr>
      <w:r>
        <w:t xml:space="preserve">b) 46% Polaków ani razu w ciągu roku nie przekazało darowizny finansowej ani rzeczowej </w:t>
      </w:r>
    </w:p>
    <w:p w:rsidR="0079507B" w:rsidRDefault="0079507B" w:rsidP="005A4DCC">
      <w:pPr>
        <w:ind w:firstLine="708"/>
        <w:jc w:val="both"/>
      </w:pPr>
      <w:r>
        <w:t>c) 85% Polaków pomogło, ale tylko raz w roku.</w:t>
      </w:r>
    </w:p>
    <w:p w:rsidR="0079507B" w:rsidRDefault="0079507B" w:rsidP="005A4DCC">
      <w:pPr>
        <w:jc w:val="both"/>
      </w:pPr>
    </w:p>
    <w:p w:rsidR="0079507B" w:rsidRDefault="0079507B" w:rsidP="005A4DCC">
      <w:pPr>
        <w:jc w:val="both"/>
      </w:pPr>
      <w:r>
        <w:t xml:space="preserve">2. </w:t>
      </w:r>
      <w:r w:rsidR="00D02853">
        <w:t>W której grupie społecznej nie odnotowuje się dużego zaangażowania w działania dobroczynne?</w:t>
      </w:r>
    </w:p>
    <w:p w:rsidR="00D02853" w:rsidRDefault="00D02853" w:rsidP="005A4DCC">
      <w:pPr>
        <w:ind w:firstLine="708"/>
        <w:jc w:val="both"/>
      </w:pPr>
      <w:r>
        <w:t xml:space="preserve">a) Kobiety. </w:t>
      </w:r>
    </w:p>
    <w:p w:rsidR="00D02853" w:rsidRDefault="00D02853" w:rsidP="005A4DCC">
      <w:pPr>
        <w:ind w:firstLine="708"/>
        <w:jc w:val="both"/>
      </w:pPr>
      <w:r>
        <w:t xml:space="preserve">b) Osoby z wyższym wykształceniem. </w:t>
      </w:r>
    </w:p>
    <w:p w:rsidR="00D02853" w:rsidRDefault="00D02853" w:rsidP="005A4DCC">
      <w:pPr>
        <w:ind w:firstLine="708"/>
        <w:jc w:val="both"/>
      </w:pPr>
      <w:r>
        <w:t xml:space="preserve">c) Mieszkańcy wsi i małych miasteczek. </w:t>
      </w:r>
    </w:p>
    <w:p w:rsidR="00D02853" w:rsidRDefault="00D02853" w:rsidP="005A4DCC">
      <w:pPr>
        <w:jc w:val="both"/>
      </w:pPr>
    </w:p>
    <w:p w:rsidR="00D02853" w:rsidRDefault="00AD5D9B" w:rsidP="005A4DCC">
      <w:pPr>
        <w:jc w:val="both"/>
      </w:pPr>
      <w:r>
        <w:t xml:space="preserve">3. </w:t>
      </w:r>
      <w:r w:rsidR="00012B14">
        <w:t>Pewna grupa darczyńców wspiera już jakieś cele dobroczynne. Czy warto się z nią kontaktować?</w:t>
      </w:r>
    </w:p>
    <w:p w:rsidR="00012B14" w:rsidRDefault="00012B14" w:rsidP="005A4DCC">
      <w:pPr>
        <w:ind w:firstLine="708"/>
        <w:jc w:val="both"/>
      </w:pPr>
      <w:r>
        <w:t xml:space="preserve">a) Tak, ponieważ łatwiej jest przekonać do wsparcia osoby, które już działają dobroczynnie. </w:t>
      </w:r>
    </w:p>
    <w:p w:rsidR="00012B14" w:rsidRDefault="00012B14" w:rsidP="005A4DCC">
      <w:pPr>
        <w:ind w:firstLine="708"/>
        <w:jc w:val="both"/>
      </w:pPr>
      <w:r>
        <w:t xml:space="preserve">b) Nie, ponieważ Ci darczyńcy są już „zajęci” przez inne organizacje i innych potrzebujących. </w:t>
      </w:r>
    </w:p>
    <w:p w:rsidR="00012B14" w:rsidRDefault="00012B14" w:rsidP="005A4DCC">
      <w:pPr>
        <w:ind w:left="708"/>
        <w:jc w:val="both"/>
      </w:pPr>
      <w:r>
        <w:t xml:space="preserve">c) Nie, ponieważ Polacy zazwyczaj nie są bogaci i Ci darczyńcy nie znajdą już pieniędzy na wspieranie nas. </w:t>
      </w:r>
    </w:p>
    <w:p w:rsidR="00012B14" w:rsidRDefault="00012B14" w:rsidP="005A4DCC">
      <w:pPr>
        <w:jc w:val="both"/>
      </w:pPr>
    </w:p>
    <w:p w:rsidR="00012B14" w:rsidRDefault="00012B14" w:rsidP="005A4DCC">
      <w:pPr>
        <w:jc w:val="both"/>
      </w:pPr>
      <w:r>
        <w:t xml:space="preserve">4. </w:t>
      </w:r>
      <w:r w:rsidR="00F81836">
        <w:t>Które metody pomagania są szczególnie lubiane przez darczyńców?</w:t>
      </w:r>
    </w:p>
    <w:p w:rsidR="00F81836" w:rsidRDefault="00F81836" w:rsidP="005A4DCC">
      <w:pPr>
        <w:ind w:firstLine="708"/>
        <w:jc w:val="both"/>
      </w:pPr>
      <w:r>
        <w:t xml:space="preserve">a) Zrobienie przelewu na konto i przekazanie darów rzeczowych. </w:t>
      </w:r>
    </w:p>
    <w:p w:rsidR="00F81836" w:rsidRDefault="00F81836" w:rsidP="005A4DCC">
      <w:pPr>
        <w:ind w:firstLine="708"/>
        <w:jc w:val="both"/>
      </w:pPr>
      <w:r>
        <w:lastRenderedPageBreak/>
        <w:t xml:space="preserve">b) Wrzucenie pieniędzy do puszki i przekazanie 1% podatku. </w:t>
      </w:r>
    </w:p>
    <w:p w:rsidR="00F81836" w:rsidRDefault="00F81836" w:rsidP="005A4DCC">
      <w:pPr>
        <w:ind w:firstLine="708"/>
        <w:jc w:val="both"/>
      </w:pPr>
      <w:r>
        <w:t xml:space="preserve">c) Wysłanie dobroczynnego SMS-a, </w:t>
      </w:r>
      <w:r w:rsidR="00443AE8">
        <w:t xml:space="preserve">zrobienie przelewu przez Internet. </w:t>
      </w:r>
    </w:p>
    <w:p w:rsidR="00443AE8" w:rsidRDefault="00443AE8" w:rsidP="005A4DCC">
      <w:pPr>
        <w:jc w:val="both"/>
      </w:pPr>
    </w:p>
    <w:p w:rsidR="00443AE8" w:rsidRDefault="00FA5B7E" w:rsidP="005A4DCC">
      <w:pPr>
        <w:jc w:val="both"/>
      </w:pPr>
      <w:r>
        <w:t>5. Jaka korzyść przede wszystkim czerpią darczyńcy ze swoich działań charytatywnych?</w:t>
      </w:r>
    </w:p>
    <w:p w:rsidR="00FA5B7E" w:rsidRDefault="00FA5B7E" w:rsidP="005A4DCC">
      <w:pPr>
        <w:ind w:firstLine="708"/>
        <w:jc w:val="both"/>
      </w:pPr>
      <w:r>
        <w:t xml:space="preserve">a) Mogą „zagłuszyć” wyrzuty sumienia wobec osób, które są w gorszej sytuacji od nich. </w:t>
      </w:r>
    </w:p>
    <w:p w:rsidR="00FA5B7E" w:rsidRDefault="00FA5B7E" w:rsidP="005A4DCC">
      <w:pPr>
        <w:ind w:left="708"/>
        <w:jc w:val="both"/>
      </w:pPr>
      <w:r>
        <w:t xml:space="preserve">b) </w:t>
      </w:r>
      <w:r w:rsidR="00560A6C">
        <w:t xml:space="preserve">Mogą mieć poczucie, że pomagając innym sami będą mogli liczyć na wsparcie, gdy znajdą się z złej sytuacji. </w:t>
      </w:r>
    </w:p>
    <w:p w:rsidR="00FA5B7E" w:rsidRDefault="00560A6C" w:rsidP="005A4DCC">
      <w:pPr>
        <w:ind w:firstLine="708"/>
        <w:jc w:val="both"/>
      </w:pPr>
      <w:r>
        <w:t>c) Mają</w:t>
      </w:r>
      <w:r w:rsidR="00FA5B7E">
        <w:t xml:space="preserve"> poczucie, że zrobili coś dobrego i odczuwają z tego powodu satysfakcję. </w:t>
      </w:r>
    </w:p>
    <w:p w:rsidR="00560A6C" w:rsidRDefault="00560A6C" w:rsidP="005A4DCC">
      <w:pPr>
        <w:jc w:val="both"/>
      </w:pPr>
    </w:p>
    <w:p w:rsidR="00560A6C" w:rsidRDefault="00560A6C" w:rsidP="005A4DCC">
      <w:pPr>
        <w:jc w:val="both"/>
      </w:pPr>
      <w:r>
        <w:t xml:space="preserve">6. </w:t>
      </w:r>
      <w:r w:rsidR="00CB7F02">
        <w:t xml:space="preserve">Która informacja o wolontariacie pracowniczym </w:t>
      </w:r>
      <w:r w:rsidR="00CB7F02" w:rsidRPr="00CB7F02">
        <w:rPr>
          <w:u w:val="single"/>
        </w:rPr>
        <w:t>nie jest</w:t>
      </w:r>
      <w:r w:rsidR="00CB7F02">
        <w:t xml:space="preserve"> prawdziwa? </w:t>
      </w:r>
    </w:p>
    <w:p w:rsidR="00CB7F02" w:rsidRDefault="00CB7F02" w:rsidP="005A4DCC">
      <w:pPr>
        <w:ind w:left="708"/>
        <w:jc w:val="both"/>
      </w:pPr>
      <w:r>
        <w:t>a) Firmy wspierają swoich pracowników w wolontariacie, często dają im czas, pieniądze i inną pomoc.</w:t>
      </w:r>
    </w:p>
    <w:p w:rsidR="00CB7F02" w:rsidRDefault="00CB7F02" w:rsidP="005A4DCC">
      <w:pPr>
        <w:ind w:firstLine="708"/>
        <w:jc w:val="both"/>
      </w:pPr>
      <w:r>
        <w:t xml:space="preserve">b) Rodzice chorych dzieci nie mogą korzystać z pomocy wolontariatu pracowniczego. </w:t>
      </w:r>
    </w:p>
    <w:p w:rsidR="00CB7F02" w:rsidRDefault="00CB7F02" w:rsidP="005A4DCC">
      <w:pPr>
        <w:ind w:left="708"/>
        <w:jc w:val="both"/>
      </w:pPr>
      <w:r>
        <w:t>c) W wielu przypadkach w wolontariacie pracowniczym wykorzystuje</w:t>
      </w:r>
      <w:r w:rsidR="008A10B2">
        <w:t xml:space="preserve"> się specjalistyczną wiedzę</w:t>
      </w:r>
      <w:r>
        <w:t xml:space="preserve"> i doświadczenie pracowników w danej dziedzinie. </w:t>
      </w:r>
    </w:p>
    <w:p w:rsidR="00CB7F02" w:rsidRDefault="00CB7F02" w:rsidP="005A4DCC">
      <w:pPr>
        <w:jc w:val="both"/>
      </w:pPr>
    </w:p>
    <w:p w:rsidR="00CB7F02" w:rsidRDefault="00CB7F02" w:rsidP="005A4DCC">
      <w:pPr>
        <w:jc w:val="both"/>
      </w:pPr>
      <w:r>
        <w:t xml:space="preserve">7. </w:t>
      </w:r>
      <w:r w:rsidR="00172CF8">
        <w:t>Rodzice Laury postanowili znaleźć wolontariusza, który pomoże mamie dziewczynki w opiece nad córką (pobawi się z nią, rozśmieszy, wykona proste ćwiczenia rehabilitacyjne). Czy to dobry pomysł?</w:t>
      </w:r>
    </w:p>
    <w:p w:rsidR="00172CF8" w:rsidRDefault="00172CF8" w:rsidP="005A4DCC">
      <w:pPr>
        <w:ind w:left="708"/>
        <w:jc w:val="both"/>
      </w:pPr>
      <w:r>
        <w:t xml:space="preserve">a) Tak, rodzice powinni poszukać wolontariusza w centrum wolontariatu lub samodzielnie przygotować ogłoszenie. </w:t>
      </w:r>
    </w:p>
    <w:p w:rsidR="00172CF8" w:rsidRDefault="00172CF8" w:rsidP="005A4DCC">
      <w:pPr>
        <w:ind w:left="708"/>
        <w:jc w:val="both"/>
      </w:pPr>
      <w:r>
        <w:t xml:space="preserve">b) To dobry pomysł, ale wolontariusze wolą pracować w domach dziecka i raczej nikt nie zgodzi się pomóc mamie Laury. </w:t>
      </w:r>
    </w:p>
    <w:p w:rsidR="00172CF8" w:rsidRDefault="00172CF8" w:rsidP="005A4DCC">
      <w:pPr>
        <w:ind w:left="708"/>
        <w:jc w:val="both"/>
      </w:pPr>
      <w:r>
        <w:t xml:space="preserve">c) </w:t>
      </w:r>
      <w:r w:rsidR="005A17A3">
        <w:t xml:space="preserve">To nie jest dobry </w:t>
      </w:r>
      <w:r w:rsidR="00D93966">
        <w:t>pomysł, ponieważ</w:t>
      </w:r>
      <w:r w:rsidR="005A17A3">
        <w:t xml:space="preserve"> w centrach wolontariatu często ogłaszają się osoby zupełnie nieodpowiedzialne, których nie wolno dopuścić do dziecka. </w:t>
      </w:r>
    </w:p>
    <w:p w:rsidR="00172CF8" w:rsidRDefault="00172CF8" w:rsidP="005A4DCC">
      <w:pPr>
        <w:jc w:val="both"/>
      </w:pPr>
    </w:p>
    <w:p w:rsidR="00CF1565" w:rsidRDefault="00D93966" w:rsidP="005A4DCC">
      <w:pPr>
        <w:jc w:val="both"/>
      </w:pPr>
      <w:r>
        <w:t xml:space="preserve">8. </w:t>
      </w:r>
      <w:r w:rsidR="00CF1565">
        <w:t>Czy kobiety mają inne preferencje w zakresie przekazywania 1% podatku niż mężczyźni?</w:t>
      </w:r>
    </w:p>
    <w:p w:rsidR="00CF1565" w:rsidRDefault="00CF1565" w:rsidP="005A4DCC">
      <w:pPr>
        <w:ind w:left="708"/>
        <w:jc w:val="both"/>
      </w:pPr>
      <w:r>
        <w:t xml:space="preserve">a) Tak, mężczyźnie nie chcą wspierać chorych i niepełnosprawnych. Wolą pomagać stypendystom i inwestować w badania naukowe. </w:t>
      </w:r>
    </w:p>
    <w:p w:rsidR="00CF1565" w:rsidRDefault="00CF1565" w:rsidP="005A4DCC">
      <w:pPr>
        <w:ind w:firstLine="708"/>
        <w:jc w:val="both"/>
      </w:pPr>
      <w:r>
        <w:t xml:space="preserve">b) Nie przeprowadzono badań, które pozwoliłyby na takie wnioski. </w:t>
      </w:r>
    </w:p>
    <w:p w:rsidR="00CF1565" w:rsidRDefault="00CF1565" w:rsidP="005A4DCC">
      <w:pPr>
        <w:ind w:left="708"/>
        <w:jc w:val="both"/>
      </w:pPr>
      <w:r>
        <w:lastRenderedPageBreak/>
        <w:t xml:space="preserve">c) Preferencje różnią się, ale zarówno dla kobiet jak i mężczyzn wspieranie chorych i niepełnosprawnych jest bardzo ważne. </w:t>
      </w:r>
    </w:p>
    <w:p w:rsidR="00CF1565" w:rsidRDefault="00CF1565" w:rsidP="005A4DCC">
      <w:pPr>
        <w:jc w:val="both"/>
      </w:pPr>
    </w:p>
    <w:p w:rsidR="00CF1565" w:rsidRDefault="00CF1565" w:rsidP="005A4DCC">
      <w:pPr>
        <w:jc w:val="both"/>
      </w:pPr>
      <w:r>
        <w:t xml:space="preserve">9. </w:t>
      </w:r>
      <w:r w:rsidR="00884F67">
        <w:t xml:space="preserve">Jest drugi stycznia. Rodzice Sebastiana właśnie zaczęli </w:t>
      </w:r>
      <w:r w:rsidR="004E2389">
        <w:t>zastanawiać się nad kampanią 1%. Co powinni zrobić w pierwszej kolejności?</w:t>
      </w:r>
    </w:p>
    <w:p w:rsidR="004E2389" w:rsidRDefault="004E2389" w:rsidP="005A4DCC">
      <w:pPr>
        <w:ind w:left="708"/>
        <w:jc w:val="both"/>
      </w:pPr>
      <w:r>
        <w:t xml:space="preserve">a) </w:t>
      </w:r>
      <w:r w:rsidR="005A4DCC">
        <w:t xml:space="preserve">Przypomnieć sobie materiały z Akademii Dzieciom o 1% podatku, przygotować materiały i zacząć działania w lutym. </w:t>
      </w:r>
    </w:p>
    <w:p w:rsidR="005A4DCC" w:rsidRDefault="005A4DCC" w:rsidP="005A4DCC">
      <w:pPr>
        <w:ind w:firstLine="708"/>
        <w:jc w:val="both"/>
      </w:pPr>
      <w:r>
        <w:t>b) Podziękować darczyńcom z ubiegłego roku i przypomnieć im o 1%.</w:t>
      </w:r>
    </w:p>
    <w:p w:rsidR="005A4DCC" w:rsidRDefault="005A4DCC" w:rsidP="005A4DCC">
      <w:pPr>
        <w:ind w:firstLine="708"/>
        <w:jc w:val="both"/>
      </w:pPr>
      <w:r>
        <w:t xml:space="preserve">c) Jak najszybciej postarać się dotrzeć do przedsiębiorców, którzy rozliczają PIT 28. </w:t>
      </w:r>
    </w:p>
    <w:p w:rsidR="005A4DCC" w:rsidRDefault="005A4DCC" w:rsidP="005A4DCC"/>
    <w:p w:rsidR="005A4DCC" w:rsidRDefault="005A4DCC" w:rsidP="005A4DCC">
      <w:pPr>
        <w:jc w:val="both"/>
      </w:pPr>
      <w:r>
        <w:t xml:space="preserve">10. Jest 17 lipca. Rodzice Karolinki postanowili zacząć pozyskiwać wsparcie od firmy. Co powinni zrobić? </w:t>
      </w:r>
    </w:p>
    <w:p w:rsidR="005A4DCC" w:rsidRDefault="005A4DCC" w:rsidP="005A4DCC">
      <w:pPr>
        <w:ind w:left="708"/>
        <w:jc w:val="both"/>
      </w:pPr>
      <w:r>
        <w:t xml:space="preserve">a) Zaplanować działania, przypomnieć sobie materiały z Akademii Dzieciom o współpracy z firmą, przygotowywać materiały i poczekać do września. </w:t>
      </w:r>
    </w:p>
    <w:p w:rsidR="005A4DCC" w:rsidRDefault="005A4DCC" w:rsidP="005A4DCC">
      <w:pPr>
        <w:ind w:left="708"/>
        <w:jc w:val="both"/>
      </w:pPr>
      <w:r>
        <w:t xml:space="preserve">b) Przypomnieć sobie materiały z Akademii Dzieciom o pisaniu skutecznych apeli i jak najszybciej zacząć je wysyłać. </w:t>
      </w:r>
    </w:p>
    <w:p w:rsidR="005A4DCC" w:rsidRDefault="005A4DCC" w:rsidP="005A4DCC">
      <w:pPr>
        <w:ind w:left="708"/>
        <w:jc w:val="both"/>
      </w:pPr>
      <w:r>
        <w:t xml:space="preserve">c) Przypomnieć sobie materiały z Akademii Dzieciom na temat współpracy z firmą i w pierwszej kolejności skupić się na darowiznach rzeczowych. </w:t>
      </w:r>
    </w:p>
    <w:p w:rsidR="005A4DCC" w:rsidRDefault="005A4DCC" w:rsidP="005A4DCC">
      <w:pPr>
        <w:jc w:val="both"/>
      </w:pPr>
    </w:p>
    <w:p w:rsidR="005A4DCC" w:rsidRPr="00D03063" w:rsidRDefault="005A4DCC" w:rsidP="005A4DCC">
      <w:pPr>
        <w:jc w:val="both"/>
      </w:pPr>
    </w:p>
    <w:sectPr w:rsidR="005A4DCC" w:rsidRPr="00D030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D2" w:rsidRDefault="000E38D2" w:rsidP="00AE474C">
      <w:pPr>
        <w:spacing w:after="0" w:line="240" w:lineRule="auto"/>
      </w:pPr>
      <w:r>
        <w:separator/>
      </w:r>
    </w:p>
  </w:endnote>
  <w:endnote w:type="continuationSeparator" w:id="0">
    <w:p w:rsidR="000E38D2" w:rsidRDefault="000E38D2" w:rsidP="00AE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25" w:rsidRDefault="001A0D25" w:rsidP="001A0D25">
    <w:pPr>
      <w:pStyle w:val="Stopka"/>
      <w:tabs>
        <w:tab w:val="clear" w:pos="9072"/>
      </w:tabs>
      <w:ind w:left="-1417"/>
    </w:pPr>
    <w:r w:rsidRPr="001A0D25">
      <w:rPr>
        <w:noProof/>
        <w:lang w:eastAsia="pl-PL"/>
      </w:rPr>
      <w:drawing>
        <wp:inline distT="0" distB="0" distL="0" distR="0" wp14:anchorId="7FBB735E" wp14:editId="5545EB96">
          <wp:extent cx="7561634" cy="821603"/>
          <wp:effectExtent l="0" t="0" r="1270" b="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89" cy="82188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D2" w:rsidRDefault="000E38D2" w:rsidP="00AE474C">
      <w:pPr>
        <w:spacing w:after="0" w:line="240" w:lineRule="auto"/>
      </w:pPr>
      <w:r>
        <w:separator/>
      </w:r>
    </w:p>
  </w:footnote>
  <w:footnote w:type="continuationSeparator" w:id="0">
    <w:p w:rsidR="000E38D2" w:rsidRDefault="000E38D2" w:rsidP="00AE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4C" w:rsidRDefault="00AE474C" w:rsidP="00AE474C">
    <w:pPr>
      <w:pStyle w:val="Nagwek"/>
      <w:tabs>
        <w:tab w:val="clear" w:pos="9072"/>
        <w:tab w:val="right" w:pos="10490"/>
      </w:tabs>
      <w:ind w:left="-1417" w:right="-1417"/>
    </w:pPr>
    <w:r>
      <w:rPr>
        <w:noProof/>
        <w:lang w:eastAsia="pl-PL"/>
      </w:rPr>
      <w:drawing>
        <wp:inline distT="0" distB="0" distL="0" distR="0" wp14:anchorId="20A2BBCF" wp14:editId="1C0EF5F7">
          <wp:extent cx="8240080" cy="516866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864" cy="51704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458"/>
    <w:multiLevelType w:val="hybridMultilevel"/>
    <w:tmpl w:val="51D82A52"/>
    <w:lvl w:ilvl="0" w:tplc="58728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B304D"/>
    <w:multiLevelType w:val="hybridMultilevel"/>
    <w:tmpl w:val="6616BF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735B"/>
    <w:multiLevelType w:val="hybridMultilevel"/>
    <w:tmpl w:val="86F0274C"/>
    <w:lvl w:ilvl="0" w:tplc="A30E00C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959A4"/>
    <w:multiLevelType w:val="hybridMultilevel"/>
    <w:tmpl w:val="7F0A2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E32"/>
    <w:multiLevelType w:val="hybridMultilevel"/>
    <w:tmpl w:val="7328695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4F00CD"/>
    <w:multiLevelType w:val="hybridMultilevel"/>
    <w:tmpl w:val="61C070C6"/>
    <w:lvl w:ilvl="0" w:tplc="58703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01A91"/>
    <w:multiLevelType w:val="hybridMultilevel"/>
    <w:tmpl w:val="8920FE74"/>
    <w:lvl w:ilvl="0" w:tplc="26C0F20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9657C46"/>
    <w:multiLevelType w:val="hybridMultilevel"/>
    <w:tmpl w:val="1DC208F4"/>
    <w:lvl w:ilvl="0" w:tplc="CA62C53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942AB"/>
    <w:multiLevelType w:val="hybridMultilevel"/>
    <w:tmpl w:val="717C4260"/>
    <w:lvl w:ilvl="0" w:tplc="0E646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D746D6"/>
    <w:multiLevelType w:val="hybridMultilevel"/>
    <w:tmpl w:val="9AE4A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C7151"/>
    <w:multiLevelType w:val="hybridMultilevel"/>
    <w:tmpl w:val="615C63F4"/>
    <w:lvl w:ilvl="0" w:tplc="FCE0C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CB33F6"/>
    <w:multiLevelType w:val="hybridMultilevel"/>
    <w:tmpl w:val="FCA4E564"/>
    <w:lvl w:ilvl="0" w:tplc="88D61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4B583D"/>
    <w:multiLevelType w:val="hybridMultilevel"/>
    <w:tmpl w:val="DCC4D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C2D61"/>
    <w:multiLevelType w:val="hybridMultilevel"/>
    <w:tmpl w:val="2FC89572"/>
    <w:lvl w:ilvl="0" w:tplc="1E5AC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5F4174"/>
    <w:multiLevelType w:val="hybridMultilevel"/>
    <w:tmpl w:val="DF94E218"/>
    <w:lvl w:ilvl="0" w:tplc="F65C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B96BC1"/>
    <w:multiLevelType w:val="hybridMultilevel"/>
    <w:tmpl w:val="93383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C468C"/>
    <w:multiLevelType w:val="hybridMultilevel"/>
    <w:tmpl w:val="A54A85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C051AB"/>
    <w:multiLevelType w:val="hybridMultilevel"/>
    <w:tmpl w:val="A54A859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2B143D"/>
    <w:multiLevelType w:val="multilevel"/>
    <w:tmpl w:val="4F9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9448A"/>
    <w:multiLevelType w:val="hybridMultilevel"/>
    <w:tmpl w:val="4FC0FADA"/>
    <w:lvl w:ilvl="0" w:tplc="49661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F41FC2"/>
    <w:multiLevelType w:val="hybridMultilevel"/>
    <w:tmpl w:val="6D2C8E6E"/>
    <w:lvl w:ilvl="0" w:tplc="6B0E7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F33307"/>
    <w:multiLevelType w:val="hybridMultilevel"/>
    <w:tmpl w:val="AE3EECBC"/>
    <w:lvl w:ilvl="0" w:tplc="A30E00C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80C4B"/>
    <w:multiLevelType w:val="hybridMultilevel"/>
    <w:tmpl w:val="880CD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718D5"/>
    <w:multiLevelType w:val="hybridMultilevel"/>
    <w:tmpl w:val="864A6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16A04"/>
    <w:multiLevelType w:val="hybridMultilevel"/>
    <w:tmpl w:val="B4EC5010"/>
    <w:lvl w:ilvl="0" w:tplc="C7FE0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15"/>
  </w:num>
  <w:num w:numId="5">
    <w:abstractNumId w:val="14"/>
  </w:num>
  <w:num w:numId="6">
    <w:abstractNumId w:val="4"/>
  </w:num>
  <w:num w:numId="7">
    <w:abstractNumId w:val="6"/>
  </w:num>
  <w:num w:numId="8">
    <w:abstractNumId w:val="12"/>
  </w:num>
  <w:num w:numId="9">
    <w:abstractNumId w:val="17"/>
  </w:num>
  <w:num w:numId="10">
    <w:abstractNumId w:val="16"/>
  </w:num>
  <w:num w:numId="11">
    <w:abstractNumId w:val="8"/>
  </w:num>
  <w:num w:numId="12">
    <w:abstractNumId w:val="11"/>
  </w:num>
  <w:num w:numId="13">
    <w:abstractNumId w:val="19"/>
  </w:num>
  <w:num w:numId="14">
    <w:abstractNumId w:val="13"/>
  </w:num>
  <w:num w:numId="15">
    <w:abstractNumId w:val="24"/>
  </w:num>
  <w:num w:numId="16">
    <w:abstractNumId w:val="20"/>
  </w:num>
  <w:num w:numId="17">
    <w:abstractNumId w:val="5"/>
  </w:num>
  <w:num w:numId="18">
    <w:abstractNumId w:val="7"/>
  </w:num>
  <w:num w:numId="19">
    <w:abstractNumId w:val="0"/>
  </w:num>
  <w:num w:numId="20">
    <w:abstractNumId w:val="10"/>
  </w:num>
  <w:num w:numId="21">
    <w:abstractNumId w:val="23"/>
  </w:num>
  <w:num w:numId="22">
    <w:abstractNumId w:val="18"/>
  </w:num>
  <w:num w:numId="23">
    <w:abstractNumId w:val="21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C"/>
    <w:rsid w:val="00002F51"/>
    <w:rsid w:val="000046B8"/>
    <w:rsid w:val="00007CC1"/>
    <w:rsid w:val="00012A6C"/>
    <w:rsid w:val="00012B14"/>
    <w:rsid w:val="00020B26"/>
    <w:rsid w:val="00025541"/>
    <w:rsid w:val="000348D0"/>
    <w:rsid w:val="00081D0B"/>
    <w:rsid w:val="00087786"/>
    <w:rsid w:val="00094D5E"/>
    <w:rsid w:val="000B2C3F"/>
    <w:rsid w:val="000B7244"/>
    <w:rsid w:val="000C47F8"/>
    <w:rsid w:val="000C5B02"/>
    <w:rsid w:val="000C78DE"/>
    <w:rsid w:val="000E1A6A"/>
    <w:rsid w:val="000E38D2"/>
    <w:rsid w:val="000E64E8"/>
    <w:rsid w:val="000F0BB4"/>
    <w:rsid w:val="000F31CA"/>
    <w:rsid w:val="0010120A"/>
    <w:rsid w:val="00106340"/>
    <w:rsid w:val="00116278"/>
    <w:rsid w:val="00116F01"/>
    <w:rsid w:val="00117629"/>
    <w:rsid w:val="0012376E"/>
    <w:rsid w:val="001339C8"/>
    <w:rsid w:val="0013494C"/>
    <w:rsid w:val="00162395"/>
    <w:rsid w:val="00166735"/>
    <w:rsid w:val="00172CF8"/>
    <w:rsid w:val="001A0D25"/>
    <w:rsid w:val="001A61BD"/>
    <w:rsid w:val="001B67C4"/>
    <w:rsid w:val="001B7E56"/>
    <w:rsid w:val="001D22B7"/>
    <w:rsid w:val="001D437C"/>
    <w:rsid w:val="001D6046"/>
    <w:rsid w:val="001E257A"/>
    <w:rsid w:val="001E56E2"/>
    <w:rsid w:val="001E7008"/>
    <w:rsid w:val="001F19E3"/>
    <w:rsid w:val="00210DDA"/>
    <w:rsid w:val="00247CE2"/>
    <w:rsid w:val="0025768B"/>
    <w:rsid w:val="002636EB"/>
    <w:rsid w:val="00271345"/>
    <w:rsid w:val="002744C0"/>
    <w:rsid w:val="0027552A"/>
    <w:rsid w:val="0028522E"/>
    <w:rsid w:val="002918E9"/>
    <w:rsid w:val="002A0C7D"/>
    <w:rsid w:val="002B370D"/>
    <w:rsid w:val="002B6C95"/>
    <w:rsid w:val="002C4C81"/>
    <w:rsid w:val="002C569E"/>
    <w:rsid w:val="002D3002"/>
    <w:rsid w:val="002E1CA8"/>
    <w:rsid w:val="002E3C44"/>
    <w:rsid w:val="0030053A"/>
    <w:rsid w:val="0031341E"/>
    <w:rsid w:val="0031470D"/>
    <w:rsid w:val="00326D56"/>
    <w:rsid w:val="00330D8D"/>
    <w:rsid w:val="00336A47"/>
    <w:rsid w:val="00337896"/>
    <w:rsid w:val="00350CD6"/>
    <w:rsid w:val="00353C7D"/>
    <w:rsid w:val="0036115C"/>
    <w:rsid w:val="00363702"/>
    <w:rsid w:val="003822A1"/>
    <w:rsid w:val="003840B3"/>
    <w:rsid w:val="00390D24"/>
    <w:rsid w:val="00391530"/>
    <w:rsid w:val="003B157C"/>
    <w:rsid w:val="003B6C0D"/>
    <w:rsid w:val="003C07F5"/>
    <w:rsid w:val="003C219F"/>
    <w:rsid w:val="003E5AF0"/>
    <w:rsid w:val="00400075"/>
    <w:rsid w:val="0040211F"/>
    <w:rsid w:val="004159B5"/>
    <w:rsid w:val="004359BE"/>
    <w:rsid w:val="00443AE8"/>
    <w:rsid w:val="004662AC"/>
    <w:rsid w:val="00484D59"/>
    <w:rsid w:val="004940DE"/>
    <w:rsid w:val="004B332C"/>
    <w:rsid w:val="004B4EAC"/>
    <w:rsid w:val="004C2005"/>
    <w:rsid w:val="004D74F5"/>
    <w:rsid w:val="004E10B8"/>
    <w:rsid w:val="004E2389"/>
    <w:rsid w:val="004E637C"/>
    <w:rsid w:val="004F29A9"/>
    <w:rsid w:val="004F2A53"/>
    <w:rsid w:val="00507396"/>
    <w:rsid w:val="005405CB"/>
    <w:rsid w:val="00547F81"/>
    <w:rsid w:val="00560A6C"/>
    <w:rsid w:val="00582691"/>
    <w:rsid w:val="00592D4A"/>
    <w:rsid w:val="00595858"/>
    <w:rsid w:val="005959FC"/>
    <w:rsid w:val="005A17A3"/>
    <w:rsid w:val="005A4DCC"/>
    <w:rsid w:val="005A78DD"/>
    <w:rsid w:val="005B50CA"/>
    <w:rsid w:val="005D4A06"/>
    <w:rsid w:val="005E132D"/>
    <w:rsid w:val="005E4BF7"/>
    <w:rsid w:val="006045D3"/>
    <w:rsid w:val="00614672"/>
    <w:rsid w:val="00620BBD"/>
    <w:rsid w:val="00621723"/>
    <w:rsid w:val="006255A6"/>
    <w:rsid w:val="00642400"/>
    <w:rsid w:val="006459AD"/>
    <w:rsid w:val="00647674"/>
    <w:rsid w:val="00654280"/>
    <w:rsid w:val="00655899"/>
    <w:rsid w:val="006641AD"/>
    <w:rsid w:val="0066640C"/>
    <w:rsid w:val="00684923"/>
    <w:rsid w:val="006B0D09"/>
    <w:rsid w:val="006B2F28"/>
    <w:rsid w:val="006B59C3"/>
    <w:rsid w:val="006C6DDE"/>
    <w:rsid w:val="006D0FD9"/>
    <w:rsid w:val="00705550"/>
    <w:rsid w:val="007210FA"/>
    <w:rsid w:val="00723909"/>
    <w:rsid w:val="00730860"/>
    <w:rsid w:val="00755543"/>
    <w:rsid w:val="0079354B"/>
    <w:rsid w:val="0079507B"/>
    <w:rsid w:val="0079666D"/>
    <w:rsid w:val="007B3C2C"/>
    <w:rsid w:val="007B7BBF"/>
    <w:rsid w:val="007C2D6B"/>
    <w:rsid w:val="007D0142"/>
    <w:rsid w:val="007D32D9"/>
    <w:rsid w:val="00820789"/>
    <w:rsid w:val="008261A7"/>
    <w:rsid w:val="0082766F"/>
    <w:rsid w:val="008313B9"/>
    <w:rsid w:val="00835D2F"/>
    <w:rsid w:val="008446BE"/>
    <w:rsid w:val="00846814"/>
    <w:rsid w:val="00861950"/>
    <w:rsid w:val="00862D57"/>
    <w:rsid w:val="008775D0"/>
    <w:rsid w:val="00884F67"/>
    <w:rsid w:val="008A10B2"/>
    <w:rsid w:val="008A7BB3"/>
    <w:rsid w:val="008B4348"/>
    <w:rsid w:val="008B55D6"/>
    <w:rsid w:val="008C13E2"/>
    <w:rsid w:val="008C61F5"/>
    <w:rsid w:val="008D02B3"/>
    <w:rsid w:val="008D5700"/>
    <w:rsid w:val="008E042B"/>
    <w:rsid w:val="008E354A"/>
    <w:rsid w:val="008F4E93"/>
    <w:rsid w:val="008F780B"/>
    <w:rsid w:val="00902D5C"/>
    <w:rsid w:val="00911D87"/>
    <w:rsid w:val="0091611E"/>
    <w:rsid w:val="00916E89"/>
    <w:rsid w:val="00917363"/>
    <w:rsid w:val="00921541"/>
    <w:rsid w:val="00921C01"/>
    <w:rsid w:val="00956F9F"/>
    <w:rsid w:val="009A4150"/>
    <w:rsid w:val="009C0AA3"/>
    <w:rsid w:val="009C6825"/>
    <w:rsid w:val="009D20DD"/>
    <w:rsid w:val="009E1B75"/>
    <w:rsid w:val="009F710E"/>
    <w:rsid w:val="00A1098E"/>
    <w:rsid w:val="00A45FDE"/>
    <w:rsid w:val="00A5321E"/>
    <w:rsid w:val="00A55064"/>
    <w:rsid w:val="00A558CA"/>
    <w:rsid w:val="00A65EC3"/>
    <w:rsid w:val="00A93470"/>
    <w:rsid w:val="00A93DFE"/>
    <w:rsid w:val="00A97E1E"/>
    <w:rsid w:val="00A97E44"/>
    <w:rsid w:val="00AA6F8F"/>
    <w:rsid w:val="00AC2C58"/>
    <w:rsid w:val="00AC702A"/>
    <w:rsid w:val="00AD1A43"/>
    <w:rsid w:val="00AD3B9D"/>
    <w:rsid w:val="00AD5D9B"/>
    <w:rsid w:val="00AE04AA"/>
    <w:rsid w:val="00AE067B"/>
    <w:rsid w:val="00AE474C"/>
    <w:rsid w:val="00B011B1"/>
    <w:rsid w:val="00B03107"/>
    <w:rsid w:val="00B15883"/>
    <w:rsid w:val="00B23D7C"/>
    <w:rsid w:val="00B3225B"/>
    <w:rsid w:val="00B50234"/>
    <w:rsid w:val="00B53346"/>
    <w:rsid w:val="00B614A9"/>
    <w:rsid w:val="00B74DAD"/>
    <w:rsid w:val="00B7759E"/>
    <w:rsid w:val="00B97CB7"/>
    <w:rsid w:val="00BA1007"/>
    <w:rsid w:val="00BC14F7"/>
    <w:rsid w:val="00C0522D"/>
    <w:rsid w:val="00C2472E"/>
    <w:rsid w:val="00C33937"/>
    <w:rsid w:val="00C37E2A"/>
    <w:rsid w:val="00C828A1"/>
    <w:rsid w:val="00C83978"/>
    <w:rsid w:val="00C84C91"/>
    <w:rsid w:val="00C9128A"/>
    <w:rsid w:val="00C967E8"/>
    <w:rsid w:val="00CA6FC0"/>
    <w:rsid w:val="00CB6468"/>
    <w:rsid w:val="00CB7F02"/>
    <w:rsid w:val="00CC1AAF"/>
    <w:rsid w:val="00CC26BA"/>
    <w:rsid w:val="00CC343A"/>
    <w:rsid w:val="00CE01ED"/>
    <w:rsid w:val="00CF0FA3"/>
    <w:rsid w:val="00CF1565"/>
    <w:rsid w:val="00CF2B55"/>
    <w:rsid w:val="00D02853"/>
    <w:rsid w:val="00D03063"/>
    <w:rsid w:val="00D04582"/>
    <w:rsid w:val="00D259F1"/>
    <w:rsid w:val="00D32839"/>
    <w:rsid w:val="00D35068"/>
    <w:rsid w:val="00D354D1"/>
    <w:rsid w:val="00D35D01"/>
    <w:rsid w:val="00D42A72"/>
    <w:rsid w:val="00D42DB1"/>
    <w:rsid w:val="00D513DB"/>
    <w:rsid w:val="00D562C5"/>
    <w:rsid w:val="00D60667"/>
    <w:rsid w:val="00D60E8F"/>
    <w:rsid w:val="00D730EE"/>
    <w:rsid w:val="00D755BF"/>
    <w:rsid w:val="00D852CB"/>
    <w:rsid w:val="00D93966"/>
    <w:rsid w:val="00DA15C5"/>
    <w:rsid w:val="00DA5259"/>
    <w:rsid w:val="00DB19DD"/>
    <w:rsid w:val="00DB2744"/>
    <w:rsid w:val="00DC1211"/>
    <w:rsid w:val="00DC15C0"/>
    <w:rsid w:val="00DC6034"/>
    <w:rsid w:val="00DF1972"/>
    <w:rsid w:val="00E02598"/>
    <w:rsid w:val="00E0271F"/>
    <w:rsid w:val="00E112B4"/>
    <w:rsid w:val="00E451A4"/>
    <w:rsid w:val="00E60C45"/>
    <w:rsid w:val="00E63AD2"/>
    <w:rsid w:val="00E664EA"/>
    <w:rsid w:val="00E74A30"/>
    <w:rsid w:val="00E96F41"/>
    <w:rsid w:val="00EB1BBD"/>
    <w:rsid w:val="00EC5175"/>
    <w:rsid w:val="00EC6FB1"/>
    <w:rsid w:val="00ED3657"/>
    <w:rsid w:val="00EE0FB7"/>
    <w:rsid w:val="00EF1500"/>
    <w:rsid w:val="00EF50EC"/>
    <w:rsid w:val="00F01D13"/>
    <w:rsid w:val="00F035CB"/>
    <w:rsid w:val="00F425A7"/>
    <w:rsid w:val="00F45279"/>
    <w:rsid w:val="00F7703C"/>
    <w:rsid w:val="00F7768A"/>
    <w:rsid w:val="00F81836"/>
    <w:rsid w:val="00F81B20"/>
    <w:rsid w:val="00F852CA"/>
    <w:rsid w:val="00FA5B7E"/>
    <w:rsid w:val="00FD18E2"/>
    <w:rsid w:val="00FD7C52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7F8"/>
  </w:style>
  <w:style w:type="paragraph" w:styleId="Nagwek1">
    <w:name w:val="heading 1"/>
    <w:basedOn w:val="Normalny"/>
    <w:next w:val="Normalny"/>
    <w:link w:val="Nagwek1Znak"/>
    <w:uiPriority w:val="9"/>
    <w:qFormat/>
    <w:rsid w:val="00621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1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1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7C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7C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4C"/>
  </w:style>
  <w:style w:type="paragraph" w:styleId="Stopka">
    <w:name w:val="footer"/>
    <w:basedOn w:val="Normalny"/>
    <w:link w:val="StopkaZnak"/>
    <w:uiPriority w:val="99"/>
    <w:unhideWhenUsed/>
    <w:rsid w:val="00AE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4C"/>
  </w:style>
  <w:style w:type="paragraph" w:styleId="Tekstdymka">
    <w:name w:val="Balloon Text"/>
    <w:basedOn w:val="Normalny"/>
    <w:link w:val="TekstdymkaZnak"/>
    <w:uiPriority w:val="99"/>
    <w:semiHidden/>
    <w:unhideWhenUsed/>
    <w:rsid w:val="00AE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61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115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61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1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31470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21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1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081D0B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47C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47CE2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F4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F425A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C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CD6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B5334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7F8"/>
  </w:style>
  <w:style w:type="paragraph" w:styleId="Nagwek1">
    <w:name w:val="heading 1"/>
    <w:basedOn w:val="Normalny"/>
    <w:next w:val="Normalny"/>
    <w:link w:val="Nagwek1Znak"/>
    <w:uiPriority w:val="9"/>
    <w:qFormat/>
    <w:rsid w:val="00621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1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17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7C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47C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74C"/>
  </w:style>
  <w:style w:type="paragraph" w:styleId="Stopka">
    <w:name w:val="footer"/>
    <w:basedOn w:val="Normalny"/>
    <w:link w:val="StopkaZnak"/>
    <w:uiPriority w:val="99"/>
    <w:unhideWhenUsed/>
    <w:rsid w:val="00AE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74C"/>
  </w:style>
  <w:style w:type="paragraph" w:styleId="Tekstdymka">
    <w:name w:val="Balloon Text"/>
    <w:basedOn w:val="Normalny"/>
    <w:link w:val="TekstdymkaZnak"/>
    <w:uiPriority w:val="99"/>
    <w:semiHidden/>
    <w:unhideWhenUsed/>
    <w:rsid w:val="00AE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61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36115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61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1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31470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21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217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081D0B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247C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47CE2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F4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F425A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C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CD6"/>
    <w:rPr>
      <w:b/>
      <w:bCs/>
      <w:i/>
      <w:iCs/>
      <w:color w:val="4F81BD" w:themeColor="accent1"/>
    </w:rPr>
  </w:style>
  <w:style w:type="character" w:styleId="Odwoanieintensywne">
    <w:name w:val="Intense Reference"/>
    <w:basedOn w:val="Domylnaczcionkaakapitu"/>
    <w:uiPriority w:val="32"/>
    <w:qFormat/>
    <w:rsid w:val="00B5334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BED0-AFDE-4963-B472-ED6701CB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Kielczewska</dc:creator>
  <cp:lastModifiedBy>Pawel Bronikowski</cp:lastModifiedBy>
  <cp:revision>19</cp:revision>
  <cp:lastPrinted>2012-07-11T08:56:00Z</cp:lastPrinted>
  <dcterms:created xsi:type="dcterms:W3CDTF">2012-07-06T15:48:00Z</dcterms:created>
  <dcterms:modified xsi:type="dcterms:W3CDTF">2012-07-11T08:56:00Z</dcterms:modified>
</cp:coreProperties>
</file>